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B3" w:rsidRDefault="003545CA" w:rsidP="00E024B3">
      <w:pPr>
        <w:jc w:val="center"/>
      </w:pPr>
      <w:r>
        <w:rPr>
          <w:noProof/>
        </w:rPr>
        <w:drawing>
          <wp:inline distT="0" distB="0" distL="0" distR="0">
            <wp:extent cx="3120228" cy="9144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307" cy="917940"/>
                    </a:xfrm>
                    <a:prstGeom prst="rect">
                      <a:avLst/>
                    </a:prstGeom>
                    <a:noFill/>
                    <a:ln>
                      <a:noFill/>
                    </a:ln>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4480A" w:rsidTr="008F2274">
        <w:tc>
          <w:tcPr>
            <w:tcW w:w="2500" w:type="pct"/>
          </w:tcPr>
          <w:p w:rsidR="008E444D" w:rsidRPr="00B71652" w:rsidRDefault="008E444D" w:rsidP="008E444D">
            <w:pPr>
              <w:shd w:val="clear" w:color="auto" w:fill="FFFFFF"/>
              <w:rPr>
                <w:rFonts w:ascii="Century Gothic" w:eastAsia="Times New Roman" w:hAnsi="Century Gothic" w:cs="Times New Roman"/>
                <w:b/>
                <w:bCs/>
                <w:color w:val="000000"/>
                <w:sz w:val="20"/>
                <w:szCs w:val="24"/>
              </w:rPr>
            </w:pPr>
            <w:r w:rsidRPr="00B71652">
              <w:rPr>
                <w:rFonts w:ascii="Century Gothic" w:eastAsia="Times New Roman" w:hAnsi="Century Gothic" w:cs="Times New Roman"/>
                <w:b/>
                <w:bCs/>
                <w:color w:val="000000"/>
                <w:sz w:val="28"/>
              </w:rPr>
              <w:t>PRESS RELEASE</w:t>
            </w:r>
          </w:p>
          <w:p w:rsidR="008E444D" w:rsidRPr="00B71652" w:rsidRDefault="008E444D" w:rsidP="008E444D">
            <w:pPr>
              <w:shd w:val="clear" w:color="auto" w:fill="FFFFFF"/>
              <w:rPr>
                <w:rFonts w:ascii="Times New Roman" w:eastAsia="Times New Roman" w:hAnsi="Times New Roman" w:cs="Times New Roman"/>
                <w:color w:val="D52C2A"/>
                <w:sz w:val="24"/>
                <w:szCs w:val="24"/>
              </w:rPr>
            </w:pPr>
            <w:r w:rsidRPr="00B71652">
              <w:rPr>
                <w:rFonts w:ascii="Century Gothic" w:eastAsia="Times New Roman" w:hAnsi="Century Gothic" w:cs="Times New Roman"/>
                <w:b/>
                <w:bCs/>
                <w:color w:val="D52C2A"/>
                <w:sz w:val="24"/>
                <w:szCs w:val="24"/>
              </w:rPr>
              <w:t>FOR IMMEDIATE RELEASE</w:t>
            </w:r>
          </w:p>
          <w:p w:rsidR="008E444D" w:rsidRPr="00CE4641" w:rsidRDefault="00042DDD" w:rsidP="008E444D">
            <w:pPr>
              <w:shd w:val="clear" w:color="auto" w:fill="FFFFFF"/>
              <w:rPr>
                <w:rFonts w:ascii="Arial" w:eastAsia="Times New Roman" w:hAnsi="Arial" w:cs="Arial"/>
                <w:color w:val="000000"/>
                <w:sz w:val="20"/>
                <w:szCs w:val="28"/>
              </w:rPr>
            </w:pPr>
            <w:r>
              <w:rPr>
                <w:rFonts w:ascii="Century Gothic" w:eastAsia="Times New Roman" w:hAnsi="Century Gothic" w:cs="Arial"/>
                <w:color w:val="000000"/>
                <w:sz w:val="18"/>
                <w:szCs w:val="24"/>
              </w:rPr>
              <w:t>October 1, 2012</w:t>
            </w:r>
          </w:p>
          <w:p w:rsidR="0064480A" w:rsidRDefault="0064480A"/>
        </w:tc>
        <w:tc>
          <w:tcPr>
            <w:tcW w:w="2500" w:type="pct"/>
          </w:tcPr>
          <w:p w:rsidR="00591C9E" w:rsidRDefault="008E444D" w:rsidP="00042DD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Contact: </w:t>
            </w:r>
            <w:proofErr w:type="spellStart"/>
            <w:r w:rsidR="00042DDD">
              <w:rPr>
                <w:rFonts w:ascii="Century Gothic" w:eastAsia="Times New Roman" w:hAnsi="Century Gothic" w:cs="Times New Roman"/>
                <w:color w:val="000000"/>
                <w:sz w:val="16"/>
                <w:szCs w:val="18"/>
              </w:rPr>
              <w:t>Jenn</w:t>
            </w:r>
            <w:proofErr w:type="spellEnd"/>
            <w:r w:rsidR="00042DDD">
              <w:rPr>
                <w:rFonts w:ascii="Century Gothic" w:eastAsia="Times New Roman" w:hAnsi="Century Gothic" w:cs="Times New Roman"/>
                <w:color w:val="000000"/>
                <w:sz w:val="16"/>
                <w:szCs w:val="18"/>
              </w:rPr>
              <w:t xml:space="preserve"> </w:t>
            </w:r>
            <w:proofErr w:type="spellStart"/>
            <w:r w:rsidR="00042DDD">
              <w:rPr>
                <w:rFonts w:ascii="Century Gothic" w:eastAsia="Times New Roman" w:hAnsi="Century Gothic" w:cs="Times New Roman"/>
                <w:color w:val="000000"/>
                <w:sz w:val="16"/>
                <w:szCs w:val="18"/>
              </w:rPr>
              <w:t>Oribello</w:t>
            </w:r>
            <w:proofErr w:type="spellEnd"/>
          </w:p>
          <w:p w:rsidR="00042DDD" w:rsidRPr="00B71652" w:rsidRDefault="00042DDD" w:rsidP="00042DDD">
            <w:pPr>
              <w:shd w:val="clear" w:color="auto" w:fill="FFFFFF"/>
              <w:jc w:val="right"/>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Program Manager</w:t>
            </w:r>
          </w:p>
          <w:p w:rsidR="008E444D" w:rsidRPr="00B71652" w:rsidRDefault="008E444D"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Leadership Arlington</w:t>
            </w:r>
          </w:p>
          <w:p w:rsidR="008E444D" w:rsidRPr="00B71652" w:rsidRDefault="00B71652"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4420 N. Fairfax Drive, Suite 102</w:t>
            </w:r>
          </w:p>
          <w:p w:rsidR="00B71652" w:rsidRPr="00B71652" w:rsidRDefault="00B71652"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Arlington, VA 22203</w:t>
            </w:r>
          </w:p>
          <w:p w:rsidR="008E444D" w:rsidRPr="00B71652" w:rsidRDefault="008E444D"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703-528-2522</w:t>
            </w:r>
          </w:p>
          <w:p w:rsidR="0064480A" w:rsidRPr="008E444D" w:rsidRDefault="008E444D" w:rsidP="00042DDD">
            <w:pPr>
              <w:shd w:val="clear" w:color="auto" w:fill="FFFFFF"/>
              <w:jc w:val="right"/>
              <w:rPr>
                <w:rFonts w:ascii="Century Gothic" w:eastAsia="Times New Roman" w:hAnsi="Century Gothic" w:cs="Times New Roman"/>
                <w:color w:val="000000"/>
                <w:sz w:val="24"/>
                <w:szCs w:val="24"/>
              </w:rPr>
            </w:pPr>
            <w:r w:rsidRPr="00B71652">
              <w:rPr>
                <w:rFonts w:ascii="Century Gothic" w:eastAsia="Times New Roman" w:hAnsi="Century Gothic" w:cs="Times New Roman"/>
                <w:color w:val="000000"/>
                <w:sz w:val="16"/>
                <w:szCs w:val="18"/>
              </w:rPr>
              <w:t> </w:t>
            </w:r>
            <w:hyperlink r:id="rId9" w:history="1">
              <w:r w:rsidR="00042DDD" w:rsidRPr="000A5D11">
                <w:rPr>
                  <w:rStyle w:val="Hyperlink"/>
                  <w:rFonts w:ascii="Century Gothic" w:eastAsia="Times New Roman" w:hAnsi="Century Gothic" w:cs="Times New Roman"/>
                  <w:sz w:val="16"/>
                  <w:szCs w:val="18"/>
                </w:rPr>
                <w:t>joribello@leadershiparlington.org</w:t>
              </w:r>
            </w:hyperlink>
          </w:p>
        </w:tc>
      </w:tr>
      <w:tr w:rsidR="00420BAF" w:rsidTr="008F2274">
        <w:tc>
          <w:tcPr>
            <w:tcW w:w="5000" w:type="pct"/>
            <w:gridSpan w:val="2"/>
          </w:tcPr>
          <w:p w:rsidR="00420BAF" w:rsidRPr="00420BAF" w:rsidRDefault="00420BAF" w:rsidP="00420BAF">
            <w:pPr>
              <w:jc w:val="center"/>
              <w:rPr>
                <w:rFonts w:ascii="Century Gothic" w:hAnsi="Century Gothic"/>
                <w:b/>
                <w:color w:val="06A0E7"/>
                <w:sz w:val="18"/>
                <w:szCs w:val="40"/>
              </w:rPr>
            </w:pPr>
          </w:p>
        </w:tc>
      </w:tr>
      <w:tr w:rsidR="008E444D" w:rsidTr="008F2274">
        <w:tc>
          <w:tcPr>
            <w:tcW w:w="5000" w:type="pct"/>
            <w:gridSpan w:val="2"/>
          </w:tcPr>
          <w:p w:rsidR="004D0BEC" w:rsidRDefault="00591C9E" w:rsidP="004D0BEC">
            <w:pPr>
              <w:jc w:val="center"/>
              <w:rPr>
                <w:rFonts w:ascii="Century Gothic" w:hAnsi="Century Gothic"/>
                <w:b/>
                <w:color w:val="06A0E7"/>
                <w:sz w:val="32"/>
                <w:szCs w:val="40"/>
              </w:rPr>
            </w:pPr>
            <w:r w:rsidRPr="00591C9E">
              <w:rPr>
                <w:rFonts w:ascii="Century Gothic" w:hAnsi="Century Gothic"/>
                <w:b/>
                <w:color w:val="06A0E7"/>
                <w:sz w:val="32"/>
                <w:szCs w:val="40"/>
              </w:rPr>
              <w:t>Leadership A</w:t>
            </w:r>
            <w:r>
              <w:rPr>
                <w:rFonts w:ascii="Century Gothic" w:hAnsi="Century Gothic"/>
                <w:b/>
                <w:color w:val="06A0E7"/>
                <w:sz w:val="32"/>
                <w:szCs w:val="40"/>
              </w:rPr>
              <w:t xml:space="preserve">rlington </w:t>
            </w:r>
            <w:r w:rsidR="004D0BEC">
              <w:rPr>
                <w:rFonts w:ascii="Century Gothic" w:hAnsi="Century Gothic"/>
                <w:b/>
                <w:color w:val="06A0E7"/>
                <w:sz w:val="32"/>
                <w:szCs w:val="40"/>
              </w:rPr>
              <w:t xml:space="preserve">Welcomes </w:t>
            </w:r>
            <w:r w:rsidR="00042DDD">
              <w:rPr>
                <w:rFonts w:ascii="Century Gothic" w:hAnsi="Century Gothic"/>
                <w:b/>
                <w:color w:val="06A0E7"/>
                <w:sz w:val="32"/>
                <w:szCs w:val="40"/>
              </w:rPr>
              <w:t>39</w:t>
            </w:r>
          </w:p>
          <w:p w:rsidR="00591C9E" w:rsidRPr="004D0BEC" w:rsidRDefault="00042DDD" w:rsidP="004D0BEC">
            <w:pPr>
              <w:jc w:val="center"/>
              <w:rPr>
                <w:rFonts w:ascii="Century Gothic" w:hAnsi="Century Gothic"/>
                <w:b/>
                <w:color w:val="06A0E7"/>
                <w:sz w:val="32"/>
                <w:szCs w:val="40"/>
              </w:rPr>
            </w:pPr>
            <w:r>
              <w:rPr>
                <w:rFonts w:ascii="Century Gothic" w:hAnsi="Century Gothic"/>
                <w:b/>
                <w:color w:val="06A0E7"/>
                <w:sz w:val="32"/>
                <w:szCs w:val="40"/>
              </w:rPr>
              <w:t>Young Professionals to Membership</w:t>
            </w:r>
          </w:p>
        </w:tc>
      </w:tr>
      <w:tr w:rsidR="00420BAF" w:rsidTr="008F2274">
        <w:tc>
          <w:tcPr>
            <w:tcW w:w="5000" w:type="pct"/>
            <w:gridSpan w:val="2"/>
          </w:tcPr>
          <w:p w:rsidR="00420BAF" w:rsidRPr="00420BAF" w:rsidRDefault="00420BAF" w:rsidP="00420BAF">
            <w:pPr>
              <w:shd w:val="clear" w:color="auto" w:fill="FFFFFF"/>
              <w:rPr>
                <w:rFonts w:ascii="Century Gothic" w:hAnsi="Century Gothic"/>
                <w:b/>
                <w:sz w:val="18"/>
              </w:rPr>
            </w:pPr>
          </w:p>
        </w:tc>
      </w:tr>
      <w:tr w:rsidR="008E444D" w:rsidTr="008F2274">
        <w:tc>
          <w:tcPr>
            <w:tcW w:w="5000" w:type="pct"/>
            <w:gridSpan w:val="2"/>
          </w:tcPr>
          <w:p w:rsidR="00042DDD" w:rsidRPr="00042DDD" w:rsidRDefault="00591C9E" w:rsidP="00042DDD">
            <w:pPr>
              <w:shd w:val="clear" w:color="auto" w:fill="FFFFFF"/>
              <w:rPr>
                <w:rFonts w:ascii="Century Gothic" w:hAnsi="Century Gothic"/>
                <w:color w:val="000000"/>
                <w:sz w:val="18"/>
                <w:szCs w:val="18"/>
              </w:rPr>
            </w:pPr>
            <w:r>
              <w:rPr>
                <w:rStyle w:val="Strong"/>
                <w:rFonts w:ascii="Century Gothic" w:hAnsi="Century Gothic"/>
                <w:color w:val="000000"/>
                <w:sz w:val="18"/>
                <w:szCs w:val="18"/>
              </w:rPr>
              <w:t>Arlington, VA</w:t>
            </w:r>
            <w:r>
              <w:rPr>
                <w:rStyle w:val="apple-converted-space"/>
                <w:rFonts w:ascii="Century Gothic" w:hAnsi="Century Gothic"/>
                <w:color w:val="000000"/>
                <w:sz w:val="18"/>
                <w:szCs w:val="18"/>
              </w:rPr>
              <w:t> </w:t>
            </w:r>
            <w:r>
              <w:rPr>
                <w:rFonts w:ascii="Century Gothic" w:hAnsi="Century Gothic"/>
                <w:color w:val="000000"/>
                <w:sz w:val="18"/>
                <w:szCs w:val="18"/>
              </w:rPr>
              <w:t xml:space="preserve">- </w:t>
            </w:r>
            <w:r w:rsidR="00042DDD" w:rsidRPr="00042DDD">
              <w:rPr>
                <w:rFonts w:ascii="Century Gothic" w:hAnsi="Century Gothic"/>
                <w:color w:val="000000"/>
                <w:sz w:val="18"/>
                <w:szCs w:val="18"/>
              </w:rPr>
              <w:t>On Saturday, September 29, Leadership Arlington's newest class of the Young Professionals Program gathered for the first time at a day-long retreat at Marymount University. Thirty-nine talented individuals were selected to participate in an experiential program, now in its third year, for emerging leaders in the region. The new class joins Leadership Arlington's 800 members representing over 500 organizations.</w:t>
            </w:r>
          </w:p>
          <w:p w:rsidR="00042DDD" w:rsidRPr="00042DDD" w:rsidRDefault="00042DDD" w:rsidP="00042DDD">
            <w:pPr>
              <w:shd w:val="clear" w:color="auto" w:fill="FFFFFF"/>
              <w:rPr>
                <w:rFonts w:ascii="Century Gothic" w:hAnsi="Century Gothic"/>
                <w:color w:val="000000"/>
                <w:sz w:val="18"/>
                <w:szCs w:val="18"/>
              </w:rPr>
            </w:pPr>
            <w:r w:rsidRPr="00042DDD">
              <w:rPr>
                <w:rFonts w:ascii="Century Gothic" w:hAnsi="Century Gothic"/>
                <w:color w:val="000000"/>
                <w:sz w:val="18"/>
                <w:szCs w:val="18"/>
              </w:rPr>
              <w:t xml:space="preserve"> </w:t>
            </w:r>
          </w:p>
          <w:p w:rsidR="00042DDD" w:rsidRPr="00042DDD" w:rsidRDefault="00042DDD" w:rsidP="00042DDD">
            <w:pPr>
              <w:shd w:val="clear" w:color="auto" w:fill="FFFFFF"/>
              <w:rPr>
                <w:rFonts w:ascii="Century Gothic" w:hAnsi="Century Gothic"/>
                <w:color w:val="000000"/>
                <w:sz w:val="18"/>
                <w:szCs w:val="18"/>
              </w:rPr>
            </w:pPr>
            <w:r w:rsidRPr="00042DDD">
              <w:rPr>
                <w:rFonts w:ascii="Century Gothic" w:hAnsi="Century Gothic"/>
                <w:color w:val="000000"/>
                <w:sz w:val="18"/>
                <w:szCs w:val="18"/>
              </w:rPr>
              <w:t xml:space="preserve">"The program is designed to help our young professionals develop strong ties, open the door to deeper engagement within the civic and philanthropic landscape, and plant roots within the Northern Virginia, Maryland and Washington, DC communities," says Liz </w:t>
            </w:r>
            <w:proofErr w:type="spellStart"/>
            <w:r w:rsidRPr="00042DDD">
              <w:rPr>
                <w:rFonts w:ascii="Century Gothic" w:hAnsi="Century Gothic"/>
                <w:color w:val="000000"/>
                <w:sz w:val="18"/>
                <w:szCs w:val="18"/>
              </w:rPr>
              <w:t>Nohra</w:t>
            </w:r>
            <w:proofErr w:type="spellEnd"/>
            <w:r w:rsidRPr="00042DDD">
              <w:rPr>
                <w:rFonts w:ascii="Century Gothic" w:hAnsi="Century Gothic"/>
                <w:color w:val="000000"/>
                <w:sz w:val="18"/>
                <w:szCs w:val="18"/>
              </w:rPr>
              <w:t>, Chief Operating Officer at Leadership Arlington.</w:t>
            </w:r>
          </w:p>
          <w:p w:rsidR="00042DDD" w:rsidRPr="00042DDD" w:rsidRDefault="00042DDD" w:rsidP="00042DDD">
            <w:pPr>
              <w:shd w:val="clear" w:color="auto" w:fill="FFFFFF"/>
              <w:rPr>
                <w:rFonts w:ascii="Century Gothic" w:hAnsi="Century Gothic"/>
                <w:color w:val="000000"/>
                <w:sz w:val="18"/>
                <w:szCs w:val="18"/>
              </w:rPr>
            </w:pPr>
            <w:r w:rsidRPr="00042DDD">
              <w:rPr>
                <w:rFonts w:ascii="Century Gothic" w:hAnsi="Century Gothic"/>
                <w:color w:val="000000"/>
                <w:sz w:val="18"/>
                <w:szCs w:val="18"/>
              </w:rPr>
              <w:t xml:space="preserve"> </w:t>
            </w:r>
          </w:p>
          <w:p w:rsidR="00042DDD" w:rsidRPr="00042DDD" w:rsidRDefault="00042DDD" w:rsidP="00042DDD">
            <w:pPr>
              <w:shd w:val="clear" w:color="auto" w:fill="FFFFFF"/>
              <w:rPr>
                <w:rFonts w:ascii="Century Gothic" w:hAnsi="Century Gothic"/>
                <w:color w:val="000000"/>
                <w:sz w:val="18"/>
                <w:szCs w:val="18"/>
              </w:rPr>
            </w:pPr>
            <w:r w:rsidRPr="00042DDD">
              <w:rPr>
                <w:rFonts w:ascii="Century Gothic" w:hAnsi="Century Gothic"/>
                <w:color w:val="000000"/>
                <w:sz w:val="18"/>
                <w:szCs w:val="18"/>
              </w:rPr>
              <w:t>"By connecting them with local leaders, we encourage participants to broaden their perspectives and feel motivated to affect change in their professional, civic and volunteer endeavors," says Betsy Frantz, President and CEO at Leadership Arlington.</w:t>
            </w:r>
          </w:p>
          <w:p w:rsidR="00042DDD" w:rsidRPr="00042DDD" w:rsidRDefault="00042DDD" w:rsidP="00042DDD">
            <w:pPr>
              <w:shd w:val="clear" w:color="auto" w:fill="FFFFFF"/>
              <w:rPr>
                <w:rFonts w:ascii="Century Gothic" w:hAnsi="Century Gothic"/>
                <w:color w:val="000000"/>
                <w:sz w:val="18"/>
                <w:szCs w:val="18"/>
              </w:rPr>
            </w:pPr>
            <w:r w:rsidRPr="00042DDD">
              <w:rPr>
                <w:rFonts w:ascii="Century Gothic" w:hAnsi="Century Gothic"/>
                <w:color w:val="000000"/>
                <w:sz w:val="18"/>
                <w:szCs w:val="18"/>
              </w:rPr>
              <w:t xml:space="preserve"> </w:t>
            </w:r>
          </w:p>
          <w:p w:rsidR="004D0BEC" w:rsidRDefault="00042DDD" w:rsidP="00042DDD">
            <w:pPr>
              <w:shd w:val="clear" w:color="auto" w:fill="FFFFFF"/>
              <w:rPr>
                <w:rFonts w:ascii="Century Gothic" w:hAnsi="Century Gothic"/>
                <w:color w:val="000000"/>
                <w:sz w:val="18"/>
                <w:szCs w:val="18"/>
              </w:rPr>
            </w:pPr>
            <w:r w:rsidRPr="00042DDD">
              <w:rPr>
                <w:rFonts w:ascii="Century Gothic" w:hAnsi="Century Gothic"/>
                <w:color w:val="000000"/>
                <w:sz w:val="18"/>
                <w:szCs w:val="18"/>
              </w:rPr>
              <w:t>Over the next four months, the Young Professionals Program will focus on civic and philanthropic awareness along with community engagement. In addition to these program goals, they will receive valuable leadership skills training.</w:t>
            </w:r>
          </w:p>
          <w:p w:rsidR="00042DDD" w:rsidRDefault="00042DDD" w:rsidP="00042DDD">
            <w:pPr>
              <w:shd w:val="clear" w:color="auto" w:fill="FFFFFF"/>
              <w:rPr>
                <w:rFonts w:ascii="Century Gothic" w:hAnsi="Century Gothic"/>
                <w:color w:val="000000"/>
                <w:sz w:val="18"/>
                <w:szCs w:val="18"/>
              </w:rPr>
            </w:pPr>
          </w:p>
          <w:p w:rsidR="00042DDD" w:rsidRDefault="00042DDD" w:rsidP="00042DDD">
            <w:pPr>
              <w:shd w:val="clear" w:color="auto" w:fill="FFFFFF"/>
              <w:jc w:val="center"/>
              <w:rPr>
                <w:rFonts w:ascii="Century Gothic" w:hAnsi="Century Gothic"/>
                <w:color w:val="000000"/>
                <w:sz w:val="18"/>
                <w:szCs w:val="18"/>
              </w:rPr>
            </w:pPr>
            <w:r>
              <w:rPr>
                <w:rFonts w:ascii="Century Gothic" w:hAnsi="Century Gothic"/>
                <w:noProof/>
                <w:color w:val="000000"/>
                <w:sz w:val="18"/>
                <w:szCs w:val="18"/>
              </w:rPr>
              <w:drawing>
                <wp:inline distT="0" distB="0" distL="0" distR="0">
                  <wp:extent cx="6141720" cy="264605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Picture - YoPro 2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41720" cy="2646058"/>
                          </a:xfrm>
                          <a:prstGeom prst="rect">
                            <a:avLst/>
                          </a:prstGeom>
                        </pic:spPr>
                      </pic:pic>
                    </a:graphicData>
                  </a:graphic>
                </wp:inline>
              </w:drawing>
            </w:r>
          </w:p>
          <w:p w:rsidR="004D0BEC" w:rsidRDefault="004D0BEC" w:rsidP="004D0BEC">
            <w:pPr>
              <w:shd w:val="clear" w:color="auto" w:fill="FFFFFF"/>
              <w:rPr>
                <w:rFonts w:ascii="Century Gothic" w:hAnsi="Century Gothic"/>
                <w:color w:val="000000"/>
                <w:sz w:val="18"/>
                <w:szCs w:val="18"/>
              </w:rPr>
            </w:pPr>
          </w:p>
          <w:p w:rsidR="004D0BEC" w:rsidRPr="004D0BEC" w:rsidRDefault="004D0BEC" w:rsidP="004D0BEC">
            <w:pPr>
              <w:shd w:val="clear" w:color="auto" w:fill="FFFFFF"/>
              <w:jc w:val="center"/>
              <w:rPr>
                <w:rFonts w:ascii="Century Gothic" w:hAnsi="Century Gothic"/>
                <w:b/>
                <w:color w:val="000000"/>
                <w:sz w:val="20"/>
                <w:szCs w:val="20"/>
              </w:rPr>
            </w:pPr>
            <w:r w:rsidRPr="004D0BEC">
              <w:rPr>
                <w:rFonts w:ascii="Century Gothic" w:hAnsi="Century Gothic"/>
                <w:b/>
                <w:color w:val="000000"/>
                <w:sz w:val="20"/>
                <w:szCs w:val="20"/>
              </w:rPr>
              <w:t>Congratulations to the Leadership Arlington</w:t>
            </w:r>
          </w:p>
          <w:p w:rsidR="004D0BEC" w:rsidRDefault="00042DDD" w:rsidP="004D0BEC">
            <w:pPr>
              <w:shd w:val="clear" w:color="auto" w:fill="FFFFFF"/>
              <w:jc w:val="center"/>
              <w:rPr>
                <w:rFonts w:ascii="Century Gothic" w:hAnsi="Century Gothic"/>
                <w:color w:val="000000"/>
                <w:sz w:val="20"/>
                <w:szCs w:val="20"/>
              </w:rPr>
            </w:pPr>
            <w:r>
              <w:rPr>
                <w:rFonts w:ascii="Century Gothic" w:hAnsi="Century Gothic"/>
                <w:b/>
                <w:color w:val="000000"/>
                <w:sz w:val="20"/>
                <w:szCs w:val="20"/>
              </w:rPr>
              <w:t>Young Professionals</w:t>
            </w:r>
            <w:r w:rsidR="004D0BEC" w:rsidRPr="004D0BEC">
              <w:rPr>
                <w:rFonts w:ascii="Century Gothic" w:hAnsi="Century Gothic"/>
                <w:b/>
                <w:color w:val="000000"/>
                <w:sz w:val="20"/>
                <w:szCs w:val="20"/>
              </w:rPr>
              <w:t xml:space="preserve"> Program Class of 2013!</w:t>
            </w:r>
          </w:p>
          <w:p w:rsidR="004D0BEC" w:rsidRDefault="004D0BEC" w:rsidP="004D0BEC">
            <w:pPr>
              <w:shd w:val="clear" w:color="auto" w:fill="FFFFFF"/>
              <w:rPr>
                <w:rFonts w:ascii="Century Gothic" w:hAnsi="Century Gothic"/>
                <w:color w:val="000000"/>
                <w:sz w:val="18"/>
                <w:szCs w:val="18"/>
              </w:rPr>
            </w:pP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Allison Alt</w:t>
            </w:r>
            <w:r w:rsidRPr="00042DDD">
              <w:rPr>
                <w:rFonts w:ascii="Century Gothic" w:eastAsia="Times New Roman" w:hAnsi="Century Gothic" w:cs="Times New Roman"/>
                <w:color w:val="000000"/>
                <w:sz w:val="18"/>
                <w:szCs w:val="18"/>
              </w:rPr>
              <w:t>, Year Up National Capital Region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Cassie Bate</w:t>
            </w:r>
            <w:r w:rsidRPr="00042DDD">
              <w:rPr>
                <w:rFonts w:ascii="Century Gothic" w:eastAsia="Times New Roman" w:hAnsi="Century Gothic" w:cs="Times New Roman"/>
                <w:color w:val="000000"/>
                <w:sz w:val="18"/>
                <w:szCs w:val="18"/>
              </w:rPr>
              <w:t>, Columbia Pike Revitalization Organization</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Kelsie</w:t>
            </w:r>
            <w:proofErr w:type="spellEnd"/>
            <w:r w:rsidRPr="00042DDD">
              <w:rPr>
                <w:rFonts w:ascii="Century Gothic" w:eastAsia="Times New Roman" w:hAnsi="Century Gothic" w:cs="Times New Roman"/>
                <w:b/>
                <w:bCs/>
                <w:color w:val="000000"/>
                <w:sz w:val="18"/>
                <w:szCs w:val="18"/>
              </w:rPr>
              <w:t xml:space="preserve"> Bathurst</w:t>
            </w:r>
            <w:r w:rsidRPr="00042DDD">
              <w:rPr>
                <w:rFonts w:ascii="Century Gothic" w:eastAsia="Times New Roman" w:hAnsi="Century Gothic" w:cs="Times New Roman"/>
                <w:color w:val="000000"/>
                <w:sz w:val="18"/>
                <w:szCs w:val="18"/>
              </w:rPr>
              <w:t>, Virginia Hospital Center</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Ayana</w:t>
            </w:r>
            <w:proofErr w:type="spellEnd"/>
            <w:r w:rsidRPr="00042DDD">
              <w:rPr>
                <w:rFonts w:ascii="Century Gothic" w:eastAsia="Times New Roman" w:hAnsi="Century Gothic" w:cs="Times New Roman"/>
                <w:b/>
                <w:bCs/>
                <w:color w:val="000000"/>
                <w:sz w:val="18"/>
                <w:szCs w:val="18"/>
              </w:rPr>
              <w:t xml:space="preserve"> Bellam</w:t>
            </w:r>
            <w:r w:rsidRPr="00042DDD">
              <w:rPr>
                <w:rFonts w:ascii="Century Gothic" w:eastAsia="Times New Roman" w:hAnsi="Century Gothic" w:cs="Times New Roman"/>
                <w:color w:val="000000"/>
                <w:sz w:val="18"/>
                <w:szCs w:val="18"/>
              </w:rPr>
              <w:t>y, A-SPAN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Claire </w:t>
            </w:r>
            <w:proofErr w:type="spellStart"/>
            <w:r w:rsidRPr="00042DDD">
              <w:rPr>
                <w:rFonts w:ascii="Century Gothic" w:eastAsia="Times New Roman" w:hAnsi="Century Gothic" w:cs="Times New Roman"/>
                <w:b/>
                <w:bCs/>
                <w:color w:val="000000"/>
                <w:sz w:val="18"/>
                <w:szCs w:val="18"/>
              </w:rPr>
              <w:t>Bordley</w:t>
            </w:r>
            <w:proofErr w:type="spellEnd"/>
            <w:r w:rsidRPr="00042DDD">
              <w:rPr>
                <w:rFonts w:ascii="Century Gothic" w:eastAsia="Times New Roman" w:hAnsi="Century Gothic" w:cs="Times New Roman"/>
                <w:color w:val="000000"/>
                <w:sz w:val="18"/>
                <w:szCs w:val="18"/>
              </w:rPr>
              <w:t xml:space="preserve">, The </w:t>
            </w:r>
            <w:proofErr w:type="spellStart"/>
            <w:r w:rsidRPr="00042DDD">
              <w:rPr>
                <w:rFonts w:ascii="Century Gothic" w:eastAsia="Times New Roman" w:hAnsi="Century Gothic" w:cs="Times New Roman"/>
                <w:color w:val="000000"/>
                <w:sz w:val="18"/>
                <w:szCs w:val="18"/>
              </w:rPr>
              <w:t>Shooshan</w:t>
            </w:r>
            <w:proofErr w:type="spellEnd"/>
            <w:r w:rsidRPr="00042DDD">
              <w:rPr>
                <w:rFonts w:ascii="Century Gothic" w:eastAsia="Times New Roman" w:hAnsi="Century Gothic" w:cs="Times New Roman"/>
                <w:color w:val="000000"/>
                <w:sz w:val="18"/>
                <w:szCs w:val="18"/>
              </w:rPr>
              <w:t xml:space="preserve"> Company</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Laurie </w:t>
            </w:r>
            <w:proofErr w:type="spellStart"/>
            <w:r w:rsidRPr="00042DDD">
              <w:rPr>
                <w:rFonts w:ascii="Century Gothic" w:eastAsia="Times New Roman" w:hAnsi="Century Gothic" w:cs="Times New Roman"/>
                <w:b/>
                <w:bCs/>
                <w:color w:val="000000"/>
                <w:sz w:val="18"/>
                <w:szCs w:val="18"/>
              </w:rPr>
              <w:t>Calzadilla</w:t>
            </w:r>
            <w:proofErr w:type="spellEnd"/>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Technomics</w:t>
            </w:r>
            <w:proofErr w:type="spellEnd"/>
            <w:r w:rsidRPr="00042DDD">
              <w:rPr>
                <w:rFonts w:ascii="Century Gothic" w:eastAsia="Times New Roman" w:hAnsi="Century Gothic" w:cs="Times New Roman"/>
                <w:color w:val="000000"/>
                <w:sz w:val="18"/>
                <w:szCs w:val="18"/>
              </w:rPr>
              <w:t xml:space="preserve"> Inc.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lastRenderedPageBreak/>
              <w:t>Angela Camp</w:t>
            </w:r>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Technomics</w:t>
            </w:r>
            <w:proofErr w:type="spellEnd"/>
            <w:r w:rsidRPr="00042DDD">
              <w:rPr>
                <w:rFonts w:ascii="Century Gothic" w:eastAsia="Times New Roman" w:hAnsi="Century Gothic" w:cs="Times New Roman"/>
                <w:color w:val="000000"/>
                <w:sz w:val="18"/>
                <w:szCs w:val="18"/>
              </w:rPr>
              <w:t xml:space="preserve"> Inc.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Megan </w:t>
            </w:r>
            <w:proofErr w:type="spellStart"/>
            <w:r w:rsidRPr="00042DDD">
              <w:rPr>
                <w:rFonts w:ascii="Century Gothic" w:eastAsia="Times New Roman" w:hAnsi="Century Gothic" w:cs="Times New Roman"/>
                <w:b/>
                <w:bCs/>
                <w:color w:val="000000"/>
                <w:sz w:val="18"/>
                <w:szCs w:val="18"/>
              </w:rPr>
              <w:t>Caposell</w:t>
            </w:r>
            <w:proofErr w:type="spellEnd"/>
            <w:r w:rsidRPr="00042DDD">
              <w:rPr>
                <w:rFonts w:ascii="Century Gothic" w:eastAsia="Times New Roman" w:hAnsi="Century Gothic" w:cs="Times New Roman"/>
                <w:color w:val="000000"/>
                <w:sz w:val="18"/>
                <w:szCs w:val="18"/>
              </w:rPr>
              <w:t>, SRA International</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Sarah </w:t>
            </w:r>
            <w:proofErr w:type="spellStart"/>
            <w:r w:rsidRPr="00042DDD">
              <w:rPr>
                <w:rFonts w:ascii="Century Gothic" w:eastAsia="Times New Roman" w:hAnsi="Century Gothic" w:cs="Times New Roman"/>
                <w:b/>
                <w:bCs/>
                <w:color w:val="000000"/>
                <w:sz w:val="18"/>
                <w:szCs w:val="18"/>
              </w:rPr>
              <w:t>Daviau</w:t>
            </w:r>
            <w:proofErr w:type="spellEnd"/>
            <w:r w:rsidRPr="00042DDD">
              <w:rPr>
                <w:rFonts w:ascii="Century Gothic" w:eastAsia="Times New Roman" w:hAnsi="Century Gothic" w:cs="Times New Roman"/>
                <w:color w:val="000000"/>
                <w:sz w:val="18"/>
                <w:szCs w:val="18"/>
              </w:rPr>
              <w:t>, Arlington Public Library</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Ben Davi</w:t>
            </w:r>
            <w:r w:rsidRPr="00042DDD">
              <w:rPr>
                <w:rFonts w:ascii="Century Gothic" w:eastAsia="Times New Roman" w:hAnsi="Century Gothic" w:cs="Times New Roman"/>
                <w:color w:val="000000"/>
                <w:sz w:val="18"/>
                <w:szCs w:val="18"/>
              </w:rPr>
              <w:t>s, Marymount University</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Stephanie Gordon</w:t>
            </w:r>
            <w:r w:rsidRPr="00042DDD">
              <w:rPr>
                <w:rFonts w:ascii="Century Gothic" w:eastAsia="Times New Roman" w:hAnsi="Century Gothic" w:cs="Times New Roman"/>
                <w:color w:val="000000"/>
                <w:sz w:val="18"/>
                <w:szCs w:val="18"/>
              </w:rPr>
              <w:t>, Aegis LLC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Brandy-Michelle Hart</w:t>
            </w:r>
            <w:r w:rsidRPr="00042DDD">
              <w:rPr>
                <w:rFonts w:ascii="Century Gothic" w:eastAsia="Times New Roman" w:hAnsi="Century Gothic" w:cs="Times New Roman"/>
                <w:color w:val="000000"/>
                <w:sz w:val="18"/>
                <w:szCs w:val="18"/>
              </w:rPr>
              <w:t xml:space="preserve">, Deloitte &amp; </w:t>
            </w:r>
            <w:proofErr w:type="spellStart"/>
            <w:r w:rsidRPr="00042DDD">
              <w:rPr>
                <w:rFonts w:ascii="Century Gothic" w:eastAsia="Times New Roman" w:hAnsi="Century Gothic" w:cs="Times New Roman"/>
                <w:color w:val="000000"/>
                <w:sz w:val="18"/>
                <w:szCs w:val="18"/>
              </w:rPr>
              <w:t>Touche</w:t>
            </w:r>
            <w:proofErr w:type="spellEnd"/>
            <w:r w:rsidRPr="00042DDD">
              <w:rPr>
                <w:rFonts w:ascii="Century Gothic" w:eastAsia="Times New Roman" w:hAnsi="Century Gothic" w:cs="Times New Roman"/>
                <w:color w:val="000000"/>
                <w:sz w:val="18"/>
                <w:szCs w:val="18"/>
              </w:rPr>
              <w:t xml:space="preserve"> LLP</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Ifiok</w:t>
            </w:r>
            <w:proofErr w:type="spellEnd"/>
            <w:r w:rsidRPr="00042DDD">
              <w:rPr>
                <w:rFonts w:ascii="Century Gothic" w:eastAsia="Times New Roman" w:hAnsi="Century Gothic" w:cs="Times New Roman"/>
                <w:b/>
                <w:bCs/>
                <w:color w:val="000000"/>
                <w:sz w:val="18"/>
                <w:szCs w:val="18"/>
              </w:rPr>
              <w:t xml:space="preserve"> </w:t>
            </w:r>
            <w:proofErr w:type="spellStart"/>
            <w:r w:rsidRPr="00042DDD">
              <w:rPr>
                <w:rFonts w:ascii="Century Gothic" w:eastAsia="Times New Roman" w:hAnsi="Century Gothic" w:cs="Times New Roman"/>
                <w:b/>
                <w:bCs/>
                <w:color w:val="000000"/>
                <w:sz w:val="18"/>
                <w:szCs w:val="18"/>
              </w:rPr>
              <w:t>Inyang</w:t>
            </w:r>
            <w:proofErr w:type="spellEnd"/>
            <w:r w:rsidRPr="00042DDD">
              <w:rPr>
                <w:rFonts w:ascii="Century Gothic" w:eastAsia="Times New Roman" w:hAnsi="Century Gothic" w:cs="Times New Roman"/>
                <w:color w:val="000000"/>
                <w:sz w:val="18"/>
                <w:szCs w:val="18"/>
              </w:rPr>
              <w:t>, Booz Allen Hamilton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Mary Johnson</w:t>
            </w:r>
            <w:r w:rsidRPr="00042DDD">
              <w:rPr>
                <w:rFonts w:ascii="Century Gothic" w:eastAsia="Times New Roman" w:hAnsi="Century Gothic" w:cs="Times New Roman"/>
                <w:color w:val="000000"/>
                <w:sz w:val="18"/>
                <w:szCs w:val="18"/>
              </w:rPr>
              <w:t>, ESI International</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Angela Kasey</w:t>
            </w:r>
            <w:r w:rsidRPr="00042DDD">
              <w:rPr>
                <w:rFonts w:ascii="Century Gothic" w:eastAsia="Times New Roman" w:hAnsi="Century Gothic" w:cs="Times New Roman"/>
                <w:color w:val="000000"/>
                <w:sz w:val="18"/>
                <w:szCs w:val="18"/>
              </w:rPr>
              <w:t>, Long &amp; Foster Real Estate, Inc.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Tripp Kelly, III</w:t>
            </w:r>
            <w:r w:rsidRPr="00042DDD">
              <w:rPr>
                <w:rFonts w:ascii="Century Gothic" w:eastAsia="Times New Roman" w:hAnsi="Century Gothic" w:cs="Times New Roman"/>
                <w:color w:val="000000"/>
                <w:sz w:val="18"/>
                <w:szCs w:val="18"/>
              </w:rPr>
              <w:t>, Northwestern Mutual Financial Network</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Allie </w:t>
            </w:r>
            <w:proofErr w:type="spellStart"/>
            <w:r w:rsidRPr="00042DDD">
              <w:rPr>
                <w:rFonts w:ascii="Century Gothic" w:eastAsia="Times New Roman" w:hAnsi="Century Gothic" w:cs="Times New Roman"/>
                <w:b/>
                <w:bCs/>
                <w:color w:val="000000"/>
                <w:sz w:val="18"/>
                <w:szCs w:val="18"/>
              </w:rPr>
              <w:t>Krafft</w:t>
            </w:r>
            <w:proofErr w:type="spellEnd"/>
            <w:r w:rsidRPr="00042DDD">
              <w:rPr>
                <w:rFonts w:ascii="Century Gothic" w:eastAsia="Times New Roman" w:hAnsi="Century Gothic" w:cs="Times New Roman"/>
                <w:color w:val="000000"/>
                <w:sz w:val="18"/>
                <w:szCs w:val="18"/>
              </w:rPr>
              <w:t>, Ballston Business Improvement District</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Allison Lewis</w:t>
            </w:r>
            <w:r w:rsidRPr="00042DDD">
              <w:rPr>
                <w:rFonts w:ascii="Century Gothic" w:eastAsia="Times New Roman" w:hAnsi="Century Gothic" w:cs="Times New Roman"/>
                <w:color w:val="000000"/>
                <w:sz w:val="18"/>
                <w:szCs w:val="18"/>
              </w:rPr>
              <w:t>, Arlington Community Foundation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Renee Mayo</w:t>
            </w:r>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Artisphere</w:t>
            </w:r>
            <w:proofErr w:type="spellEnd"/>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Liz </w:t>
            </w:r>
            <w:proofErr w:type="spellStart"/>
            <w:r w:rsidRPr="00042DDD">
              <w:rPr>
                <w:rFonts w:ascii="Century Gothic" w:eastAsia="Times New Roman" w:hAnsi="Century Gothic" w:cs="Times New Roman"/>
                <w:b/>
                <w:bCs/>
                <w:color w:val="000000"/>
                <w:sz w:val="18"/>
                <w:szCs w:val="18"/>
              </w:rPr>
              <w:t>McElwee</w:t>
            </w:r>
            <w:proofErr w:type="spellEnd"/>
            <w:r w:rsidRPr="00042DDD">
              <w:rPr>
                <w:rFonts w:ascii="Century Gothic" w:eastAsia="Times New Roman" w:hAnsi="Century Gothic" w:cs="Times New Roman"/>
                <w:color w:val="000000"/>
                <w:sz w:val="18"/>
                <w:szCs w:val="18"/>
              </w:rPr>
              <w:t>, APAH</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Lee Anne </w:t>
            </w:r>
            <w:proofErr w:type="spellStart"/>
            <w:r w:rsidRPr="00042DDD">
              <w:rPr>
                <w:rFonts w:ascii="Century Gothic" w:eastAsia="Times New Roman" w:hAnsi="Century Gothic" w:cs="Times New Roman"/>
                <w:b/>
                <w:bCs/>
                <w:color w:val="000000"/>
                <w:sz w:val="18"/>
                <w:szCs w:val="18"/>
              </w:rPr>
              <w:t>McLarty</w:t>
            </w:r>
            <w:proofErr w:type="spellEnd"/>
            <w:r w:rsidRPr="00042DDD">
              <w:rPr>
                <w:rFonts w:ascii="Century Gothic" w:eastAsia="Times New Roman" w:hAnsi="Century Gothic" w:cs="Times New Roman"/>
                <w:color w:val="000000"/>
                <w:sz w:val="18"/>
                <w:szCs w:val="18"/>
              </w:rPr>
              <w:t>, Rosslyn BID</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Kaitlyn</w:t>
            </w:r>
            <w:proofErr w:type="spellEnd"/>
            <w:r w:rsidRPr="00042DDD">
              <w:rPr>
                <w:rFonts w:ascii="Century Gothic" w:eastAsia="Times New Roman" w:hAnsi="Century Gothic" w:cs="Times New Roman"/>
                <w:b/>
                <w:bCs/>
                <w:color w:val="000000"/>
                <w:sz w:val="18"/>
                <w:szCs w:val="18"/>
              </w:rPr>
              <w:t xml:space="preserve"> </w:t>
            </w:r>
            <w:proofErr w:type="spellStart"/>
            <w:r w:rsidRPr="00042DDD">
              <w:rPr>
                <w:rFonts w:ascii="Century Gothic" w:eastAsia="Times New Roman" w:hAnsi="Century Gothic" w:cs="Times New Roman"/>
                <w:b/>
                <w:bCs/>
                <w:color w:val="000000"/>
                <w:sz w:val="18"/>
                <w:szCs w:val="18"/>
              </w:rPr>
              <w:t>Mulvey</w:t>
            </w:r>
            <w:proofErr w:type="spellEnd"/>
            <w:r w:rsidRPr="00042DDD">
              <w:rPr>
                <w:rFonts w:ascii="Century Gothic" w:eastAsia="Times New Roman" w:hAnsi="Century Gothic" w:cs="Times New Roman"/>
                <w:color w:val="000000"/>
                <w:sz w:val="18"/>
                <w:szCs w:val="18"/>
              </w:rPr>
              <w:t>, The JBG Companies</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Koube</w:t>
            </w:r>
            <w:proofErr w:type="spellEnd"/>
            <w:r w:rsidRPr="00042DDD">
              <w:rPr>
                <w:rFonts w:ascii="Century Gothic" w:eastAsia="Times New Roman" w:hAnsi="Century Gothic" w:cs="Times New Roman"/>
                <w:b/>
                <w:bCs/>
                <w:color w:val="000000"/>
                <w:sz w:val="18"/>
                <w:szCs w:val="18"/>
              </w:rPr>
              <w:t xml:space="preserve"> </w:t>
            </w:r>
            <w:proofErr w:type="spellStart"/>
            <w:r w:rsidRPr="00042DDD">
              <w:rPr>
                <w:rFonts w:ascii="Century Gothic" w:eastAsia="Times New Roman" w:hAnsi="Century Gothic" w:cs="Times New Roman"/>
                <w:b/>
                <w:bCs/>
                <w:color w:val="000000"/>
                <w:sz w:val="18"/>
                <w:szCs w:val="18"/>
              </w:rPr>
              <w:t>Ngaaje</w:t>
            </w:r>
            <w:proofErr w:type="spellEnd"/>
            <w:r w:rsidRPr="00042DDD">
              <w:rPr>
                <w:rFonts w:ascii="Century Gothic" w:eastAsia="Times New Roman" w:hAnsi="Century Gothic" w:cs="Times New Roman"/>
                <w:color w:val="000000"/>
                <w:sz w:val="18"/>
                <w:szCs w:val="18"/>
              </w:rPr>
              <w:t>, AFAC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Jon </w:t>
            </w:r>
            <w:proofErr w:type="spellStart"/>
            <w:r w:rsidRPr="00042DDD">
              <w:rPr>
                <w:rFonts w:ascii="Century Gothic" w:eastAsia="Times New Roman" w:hAnsi="Century Gothic" w:cs="Times New Roman"/>
                <w:b/>
                <w:bCs/>
                <w:color w:val="000000"/>
                <w:sz w:val="18"/>
                <w:szCs w:val="18"/>
              </w:rPr>
              <w:t>Puvak</w:t>
            </w:r>
            <w:proofErr w:type="spellEnd"/>
            <w:r w:rsidRPr="00042DDD">
              <w:rPr>
                <w:rFonts w:ascii="Century Gothic" w:eastAsia="Times New Roman" w:hAnsi="Century Gothic" w:cs="Times New Roman"/>
                <w:color w:val="000000"/>
                <w:sz w:val="18"/>
                <w:szCs w:val="18"/>
              </w:rPr>
              <w:t xml:space="preserve">, Walsh </w:t>
            </w:r>
            <w:proofErr w:type="spellStart"/>
            <w:r w:rsidRPr="00042DDD">
              <w:rPr>
                <w:rFonts w:ascii="Century Gothic" w:eastAsia="Times New Roman" w:hAnsi="Century Gothic" w:cs="Times New Roman"/>
                <w:color w:val="000000"/>
                <w:sz w:val="18"/>
                <w:szCs w:val="18"/>
              </w:rPr>
              <w:t>Colucci</w:t>
            </w:r>
            <w:proofErr w:type="spellEnd"/>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Lubeley</w:t>
            </w:r>
            <w:proofErr w:type="spellEnd"/>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Emrich</w:t>
            </w:r>
            <w:proofErr w:type="spellEnd"/>
            <w:r w:rsidRPr="00042DDD">
              <w:rPr>
                <w:rFonts w:ascii="Century Gothic" w:eastAsia="Times New Roman" w:hAnsi="Century Gothic" w:cs="Times New Roman"/>
                <w:color w:val="000000"/>
                <w:sz w:val="18"/>
                <w:szCs w:val="18"/>
              </w:rPr>
              <w:t xml:space="preserve"> &amp; Walsh, P.C.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Melvin Reed</w:t>
            </w:r>
            <w:r w:rsidRPr="00042DDD">
              <w:rPr>
                <w:rFonts w:ascii="Century Gothic" w:eastAsia="Times New Roman" w:hAnsi="Century Gothic" w:cs="Times New Roman"/>
                <w:color w:val="000000"/>
                <w:sz w:val="18"/>
                <w:szCs w:val="18"/>
              </w:rPr>
              <w:t>, Arlington County Fire Department</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Ken Rhodes</w:t>
            </w:r>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Technomics</w:t>
            </w:r>
            <w:proofErr w:type="spellEnd"/>
            <w:r w:rsidRPr="00042DDD">
              <w:rPr>
                <w:rFonts w:ascii="Century Gothic" w:eastAsia="Times New Roman" w:hAnsi="Century Gothic" w:cs="Times New Roman"/>
                <w:color w:val="000000"/>
                <w:sz w:val="18"/>
                <w:szCs w:val="18"/>
              </w:rPr>
              <w:t>, Inc.</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Christine Rossini</w:t>
            </w:r>
            <w:r w:rsidRPr="00042DDD">
              <w:rPr>
                <w:rFonts w:ascii="Century Gothic" w:eastAsia="Times New Roman" w:hAnsi="Century Gothic" w:cs="Times New Roman"/>
                <w:color w:val="000000"/>
                <w:sz w:val="18"/>
                <w:szCs w:val="18"/>
              </w:rPr>
              <w:t>, Healthcare Distribution Management Association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Alejandra </w:t>
            </w:r>
            <w:proofErr w:type="spellStart"/>
            <w:r w:rsidRPr="00042DDD">
              <w:rPr>
                <w:rFonts w:ascii="Century Gothic" w:eastAsia="Times New Roman" w:hAnsi="Century Gothic" w:cs="Times New Roman"/>
                <w:b/>
                <w:bCs/>
                <w:color w:val="000000"/>
                <w:sz w:val="18"/>
                <w:szCs w:val="18"/>
              </w:rPr>
              <w:t>Santaolalla</w:t>
            </w:r>
            <w:proofErr w:type="spellEnd"/>
            <w:r w:rsidRPr="00042DDD">
              <w:rPr>
                <w:rFonts w:ascii="Century Gothic" w:eastAsia="Times New Roman" w:hAnsi="Century Gothic" w:cs="Times New Roman"/>
                <w:color w:val="000000"/>
                <w:sz w:val="18"/>
                <w:szCs w:val="18"/>
              </w:rPr>
              <w:t>, National Abortion Federation Hotline Fund</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Erin </w:t>
            </w:r>
            <w:proofErr w:type="spellStart"/>
            <w:r w:rsidRPr="00042DDD">
              <w:rPr>
                <w:rFonts w:ascii="Century Gothic" w:eastAsia="Times New Roman" w:hAnsi="Century Gothic" w:cs="Times New Roman"/>
                <w:b/>
                <w:bCs/>
                <w:color w:val="000000"/>
                <w:sz w:val="18"/>
                <w:szCs w:val="18"/>
              </w:rPr>
              <w:t>Schlesing</w:t>
            </w:r>
            <w:proofErr w:type="spellEnd"/>
            <w:r w:rsidRPr="00042DDD">
              <w:rPr>
                <w:rFonts w:ascii="Century Gothic" w:eastAsia="Times New Roman" w:hAnsi="Century Gothic" w:cs="Times New Roman"/>
                <w:color w:val="000000"/>
                <w:sz w:val="18"/>
                <w:szCs w:val="18"/>
              </w:rPr>
              <w:t>, Marymount University</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Jackie Sims</w:t>
            </w:r>
            <w:r w:rsidRPr="00042DDD">
              <w:rPr>
                <w:rFonts w:ascii="Century Gothic" w:eastAsia="Times New Roman" w:hAnsi="Century Gothic" w:cs="Times New Roman"/>
                <w:color w:val="000000"/>
                <w:sz w:val="18"/>
                <w:szCs w:val="18"/>
              </w:rPr>
              <w:t>, Wolf Trap Foundation for the Performing Arts</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Ashlin</w:t>
            </w:r>
            <w:proofErr w:type="spellEnd"/>
            <w:r w:rsidRPr="00042DDD">
              <w:rPr>
                <w:rFonts w:ascii="Century Gothic" w:eastAsia="Times New Roman" w:hAnsi="Century Gothic" w:cs="Times New Roman"/>
                <w:b/>
                <w:bCs/>
                <w:color w:val="000000"/>
                <w:sz w:val="18"/>
                <w:szCs w:val="18"/>
              </w:rPr>
              <w:t xml:space="preserve"> Smith</w:t>
            </w:r>
            <w:r w:rsidRPr="00042DDD">
              <w:rPr>
                <w:rFonts w:ascii="Century Gothic" w:eastAsia="Times New Roman" w:hAnsi="Century Gothic" w:cs="Times New Roman"/>
                <w:color w:val="000000"/>
                <w:sz w:val="18"/>
                <w:szCs w:val="18"/>
              </w:rPr>
              <w:t xml:space="preserve">, </w:t>
            </w:r>
            <w:proofErr w:type="spellStart"/>
            <w:r w:rsidRPr="00042DDD">
              <w:rPr>
                <w:rFonts w:ascii="Century Gothic" w:eastAsia="Times New Roman" w:hAnsi="Century Gothic" w:cs="Times New Roman"/>
                <w:color w:val="000000"/>
                <w:sz w:val="18"/>
                <w:szCs w:val="18"/>
              </w:rPr>
              <w:t>Technomics</w:t>
            </w:r>
            <w:proofErr w:type="spellEnd"/>
            <w:r w:rsidRPr="00042DDD">
              <w:rPr>
                <w:rFonts w:ascii="Century Gothic" w:eastAsia="Times New Roman" w:hAnsi="Century Gothic" w:cs="Times New Roman"/>
                <w:color w:val="000000"/>
                <w:sz w:val="18"/>
                <w:szCs w:val="18"/>
              </w:rPr>
              <w:t>, Inc.</w:t>
            </w:r>
          </w:p>
          <w:p w:rsidR="00042DDD" w:rsidRPr="00042DDD" w:rsidRDefault="00042DDD" w:rsidP="00042DDD">
            <w:pPr>
              <w:shd w:val="clear" w:color="auto" w:fill="FFFFFF"/>
              <w:rPr>
                <w:rFonts w:ascii="Century Gothic" w:eastAsia="Times New Roman" w:hAnsi="Century Gothic" w:cs="Times New Roman"/>
                <w:color w:val="000000"/>
                <w:sz w:val="18"/>
                <w:szCs w:val="18"/>
              </w:rPr>
            </w:pPr>
            <w:proofErr w:type="spellStart"/>
            <w:r w:rsidRPr="00042DDD">
              <w:rPr>
                <w:rFonts w:ascii="Century Gothic" w:eastAsia="Times New Roman" w:hAnsi="Century Gothic" w:cs="Times New Roman"/>
                <w:b/>
                <w:bCs/>
                <w:color w:val="000000"/>
                <w:sz w:val="18"/>
                <w:szCs w:val="18"/>
              </w:rPr>
              <w:t>Grelia</w:t>
            </w:r>
            <w:proofErr w:type="spellEnd"/>
            <w:r w:rsidRPr="00042DDD">
              <w:rPr>
                <w:rFonts w:ascii="Century Gothic" w:eastAsia="Times New Roman" w:hAnsi="Century Gothic" w:cs="Times New Roman"/>
                <w:b/>
                <w:bCs/>
                <w:color w:val="000000"/>
                <w:sz w:val="18"/>
                <w:szCs w:val="18"/>
              </w:rPr>
              <w:t xml:space="preserve"> </w:t>
            </w:r>
            <w:proofErr w:type="spellStart"/>
            <w:r w:rsidRPr="00042DDD">
              <w:rPr>
                <w:rFonts w:ascii="Century Gothic" w:eastAsia="Times New Roman" w:hAnsi="Century Gothic" w:cs="Times New Roman"/>
                <w:b/>
                <w:bCs/>
                <w:color w:val="000000"/>
                <w:sz w:val="18"/>
                <w:szCs w:val="18"/>
              </w:rPr>
              <w:t>Soliz</w:t>
            </w:r>
            <w:proofErr w:type="spellEnd"/>
            <w:r w:rsidRPr="00042DDD">
              <w:rPr>
                <w:rFonts w:ascii="Century Gothic" w:eastAsia="Times New Roman" w:hAnsi="Century Gothic" w:cs="Times New Roman"/>
                <w:color w:val="000000"/>
                <w:sz w:val="18"/>
                <w:szCs w:val="18"/>
              </w:rPr>
              <w:t>, Arlington County Government</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Kristen Sweet</w:t>
            </w:r>
            <w:r w:rsidRPr="00042DDD">
              <w:rPr>
                <w:rFonts w:ascii="Century Gothic" w:eastAsia="Times New Roman" w:hAnsi="Century Gothic" w:cs="Times New Roman"/>
                <w:color w:val="000000"/>
                <w:sz w:val="18"/>
                <w:szCs w:val="18"/>
              </w:rPr>
              <w:t>, Washington Workplace</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Amy Thomas</w:t>
            </w:r>
            <w:r w:rsidRPr="00042DDD">
              <w:rPr>
                <w:rFonts w:ascii="Century Gothic" w:eastAsia="Times New Roman" w:hAnsi="Century Gothic" w:cs="Times New Roman"/>
                <w:color w:val="000000"/>
                <w:sz w:val="18"/>
                <w:szCs w:val="18"/>
              </w:rPr>
              <w:t>, Arlington Community Federal Credit Union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Darren Tully</w:t>
            </w:r>
            <w:r w:rsidRPr="00042DDD">
              <w:rPr>
                <w:rFonts w:ascii="Century Gothic" w:eastAsia="Times New Roman" w:hAnsi="Century Gothic" w:cs="Times New Roman"/>
                <w:color w:val="000000"/>
                <w:sz w:val="18"/>
                <w:szCs w:val="18"/>
              </w:rPr>
              <w:t>, Virginia Heritage Bank</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Brittany Van </w:t>
            </w:r>
            <w:proofErr w:type="spellStart"/>
            <w:r w:rsidRPr="00042DDD">
              <w:rPr>
                <w:rFonts w:ascii="Century Gothic" w:eastAsia="Times New Roman" w:hAnsi="Century Gothic" w:cs="Times New Roman"/>
                <w:b/>
                <w:bCs/>
                <w:color w:val="000000"/>
                <w:sz w:val="18"/>
                <w:szCs w:val="18"/>
              </w:rPr>
              <w:t>Arkel</w:t>
            </w:r>
            <w:proofErr w:type="spellEnd"/>
            <w:r w:rsidRPr="00042DDD">
              <w:rPr>
                <w:rFonts w:ascii="Century Gothic" w:eastAsia="Times New Roman" w:hAnsi="Century Gothic" w:cs="Times New Roman"/>
                <w:color w:val="000000"/>
                <w:sz w:val="18"/>
                <w:szCs w:val="18"/>
              </w:rPr>
              <w:t>, PDRI</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Leslie Welch</w:t>
            </w:r>
            <w:r w:rsidRPr="00042DDD">
              <w:rPr>
                <w:rFonts w:ascii="Century Gothic" w:eastAsia="Times New Roman" w:hAnsi="Century Gothic" w:cs="Times New Roman"/>
                <w:color w:val="000000"/>
                <w:sz w:val="18"/>
                <w:szCs w:val="18"/>
              </w:rPr>
              <w:t>, Healthcare Distribution Management Association</w:t>
            </w:r>
          </w:p>
          <w:p w:rsidR="00042DDD" w:rsidRPr="00042DDD"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Cora </w:t>
            </w:r>
            <w:proofErr w:type="spellStart"/>
            <w:r w:rsidRPr="00042DDD">
              <w:rPr>
                <w:rFonts w:ascii="Century Gothic" w:eastAsia="Times New Roman" w:hAnsi="Century Gothic" w:cs="Times New Roman"/>
                <w:b/>
                <w:bCs/>
                <w:color w:val="000000"/>
                <w:sz w:val="18"/>
                <w:szCs w:val="18"/>
              </w:rPr>
              <w:t>Widmayer</w:t>
            </w:r>
            <w:proofErr w:type="spellEnd"/>
            <w:r w:rsidRPr="00042DDD">
              <w:rPr>
                <w:rFonts w:ascii="Century Gothic" w:eastAsia="Times New Roman" w:hAnsi="Century Gothic" w:cs="Times New Roman"/>
                <w:color w:val="000000"/>
                <w:sz w:val="18"/>
                <w:szCs w:val="18"/>
              </w:rPr>
              <w:t xml:space="preserve">, Deloitte &amp; </w:t>
            </w:r>
            <w:proofErr w:type="spellStart"/>
            <w:r w:rsidRPr="00042DDD">
              <w:rPr>
                <w:rFonts w:ascii="Century Gothic" w:eastAsia="Times New Roman" w:hAnsi="Century Gothic" w:cs="Times New Roman"/>
                <w:color w:val="000000"/>
                <w:sz w:val="18"/>
                <w:szCs w:val="18"/>
              </w:rPr>
              <w:t>Touche</w:t>
            </w:r>
            <w:proofErr w:type="spellEnd"/>
            <w:r w:rsidRPr="00042DDD">
              <w:rPr>
                <w:rFonts w:ascii="Century Gothic" w:eastAsia="Times New Roman" w:hAnsi="Century Gothic" w:cs="Times New Roman"/>
                <w:color w:val="000000"/>
                <w:sz w:val="18"/>
                <w:szCs w:val="18"/>
              </w:rPr>
              <w:t xml:space="preserve"> LLP</w:t>
            </w:r>
          </w:p>
          <w:p w:rsidR="004D0BEC" w:rsidRPr="004D0BEC" w:rsidRDefault="00042DDD" w:rsidP="00042DDD">
            <w:pPr>
              <w:shd w:val="clear" w:color="auto" w:fill="FFFFFF"/>
              <w:rPr>
                <w:rFonts w:ascii="Century Gothic" w:eastAsia="Times New Roman" w:hAnsi="Century Gothic" w:cs="Times New Roman"/>
                <w:color w:val="000000"/>
                <w:sz w:val="18"/>
                <w:szCs w:val="18"/>
              </w:rPr>
            </w:pPr>
            <w:r w:rsidRPr="00042DDD">
              <w:rPr>
                <w:rFonts w:ascii="Century Gothic" w:eastAsia="Times New Roman" w:hAnsi="Century Gothic" w:cs="Times New Roman"/>
                <w:b/>
                <w:bCs/>
                <w:color w:val="000000"/>
                <w:sz w:val="18"/>
                <w:szCs w:val="18"/>
              </w:rPr>
              <w:t xml:space="preserve">Matt </w:t>
            </w:r>
            <w:proofErr w:type="spellStart"/>
            <w:r w:rsidRPr="00042DDD">
              <w:rPr>
                <w:rFonts w:ascii="Century Gothic" w:eastAsia="Times New Roman" w:hAnsi="Century Gothic" w:cs="Times New Roman"/>
                <w:b/>
                <w:bCs/>
                <w:color w:val="000000"/>
                <w:sz w:val="18"/>
                <w:szCs w:val="18"/>
              </w:rPr>
              <w:t>Wurster</w:t>
            </w:r>
            <w:proofErr w:type="spellEnd"/>
            <w:r w:rsidRPr="00042DDD">
              <w:rPr>
                <w:rFonts w:ascii="Century Gothic" w:eastAsia="Times New Roman" w:hAnsi="Century Gothic" w:cs="Times New Roman"/>
                <w:color w:val="000000"/>
                <w:sz w:val="18"/>
                <w:szCs w:val="18"/>
              </w:rPr>
              <w:t>, Clark Construction Group LLC</w:t>
            </w:r>
          </w:p>
        </w:tc>
        <w:bookmarkStart w:id="0" w:name="_GoBack"/>
        <w:bookmarkEnd w:id="0"/>
      </w:tr>
      <w:tr w:rsidR="00420BAF" w:rsidTr="008F2274">
        <w:tc>
          <w:tcPr>
            <w:tcW w:w="5000" w:type="pct"/>
            <w:gridSpan w:val="2"/>
          </w:tcPr>
          <w:p w:rsidR="00420BAF" w:rsidRPr="008E444D" w:rsidRDefault="00420BAF" w:rsidP="008E444D">
            <w:pPr>
              <w:shd w:val="clear" w:color="auto" w:fill="FFFFFF"/>
              <w:jc w:val="center"/>
              <w:rPr>
                <w:rFonts w:ascii="Century Gothic" w:eastAsia="Times New Roman" w:hAnsi="Century Gothic" w:cs="Times New Roman"/>
                <w:b/>
                <w:bCs/>
                <w:color w:val="06A0E6"/>
                <w:sz w:val="24"/>
                <w:szCs w:val="24"/>
              </w:rPr>
            </w:pPr>
          </w:p>
        </w:tc>
      </w:tr>
      <w:tr w:rsidR="008E444D" w:rsidTr="008F2274">
        <w:tc>
          <w:tcPr>
            <w:tcW w:w="5000" w:type="pct"/>
            <w:gridSpan w:val="2"/>
          </w:tcPr>
          <w:p w:rsidR="008E444D" w:rsidRPr="008E444D" w:rsidRDefault="008E444D" w:rsidP="008E444D">
            <w:pPr>
              <w:shd w:val="clear" w:color="auto" w:fill="FFFFFF"/>
              <w:jc w:val="center"/>
              <w:rPr>
                <w:rFonts w:ascii="Century Gothic" w:eastAsia="Times New Roman" w:hAnsi="Century Gothic" w:cs="Times New Roman"/>
                <w:b/>
                <w:bCs/>
                <w:color w:val="06A0E6"/>
                <w:sz w:val="24"/>
                <w:szCs w:val="24"/>
              </w:rPr>
            </w:pPr>
            <w:r w:rsidRPr="008E444D">
              <w:rPr>
                <w:rFonts w:ascii="Century Gothic" w:eastAsia="Times New Roman" w:hAnsi="Century Gothic" w:cs="Times New Roman"/>
                <w:b/>
                <w:bCs/>
                <w:color w:val="06A0E6"/>
                <w:sz w:val="24"/>
                <w:szCs w:val="24"/>
              </w:rPr>
              <w:t>About Leadership Arlington </w:t>
            </w:r>
          </w:p>
          <w:p w:rsidR="008E444D" w:rsidRDefault="008E444D" w:rsidP="00420BAF">
            <w:pPr>
              <w:shd w:val="clear" w:color="auto" w:fill="FFFFFF"/>
              <w:rPr>
                <w:rFonts w:ascii="Century Gothic" w:eastAsia="Times New Roman" w:hAnsi="Century Gothic" w:cs="Times New Roman"/>
                <w:color w:val="000000"/>
              </w:rPr>
            </w:pPr>
          </w:p>
          <w:p w:rsidR="00420BAF" w:rsidRDefault="00420BAF" w:rsidP="00420BAF">
            <w:pPr>
              <w:pStyle w:val="NormalWeb"/>
              <w:shd w:val="clear" w:color="auto" w:fill="FFFFFF"/>
              <w:spacing w:before="0" w:beforeAutospacing="0" w:after="0" w:afterAutospacing="0"/>
              <w:rPr>
                <w:rFonts w:ascii="Century Gothic" w:hAnsi="Century Gothic"/>
                <w:color w:val="000000"/>
                <w:sz w:val="18"/>
                <w:szCs w:val="18"/>
              </w:rPr>
            </w:pPr>
            <w:r>
              <w:rPr>
                <w:rFonts w:ascii="Century Gothic" w:hAnsi="Century Gothic"/>
                <w:color w:val="000000"/>
                <w:sz w:val="18"/>
                <w:szCs w:val="18"/>
              </w:rPr>
              <w:t>The mission of Leadership Arlington is to enlighten, inspire and connect leaders to strengthen the community. The vision of Leadership Arlington is a prepared, inspired and inclusive Arlington leadership who together embrace responsibility for the common good.</w:t>
            </w:r>
            <w:r w:rsidR="004D0BEC">
              <w:rPr>
                <w:rFonts w:ascii="Century Gothic" w:hAnsi="Century Gothic"/>
                <w:color w:val="000000"/>
                <w:sz w:val="18"/>
                <w:szCs w:val="18"/>
              </w:rPr>
              <w:t xml:space="preserve"> </w:t>
            </w:r>
            <w:r>
              <w:rPr>
                <w:rFonts w:ascii="Century Gothic" w:hAnsi="Century Gothic"/>
                <w:color w:val="000000"/>
                <w:sz w:val="18"/>
                <w:szCs w:val="18"/>
              </w:rPr>
              <w:t>For more information, visit</w:t>
            </w:r>
            <w:proofErr w:type="gramStart"/>
            <w:r>
              <w:rPr>
                <w:rFonts w:ascii="Century Gothic" w:hAnsi="Century Gothic"/>
                <w:color w:val="000000"/>
                <w:sz w:val="18"/>
                <w:szCs w:val="18"/>
              </w:rPr>
              <w:t> </w:t>
            </w:r>
            <w:r>
              <w:rPr>
                <w:rFonts w:ascii="Century Gothic" w:hAnsi="Century Gothic"/>
                <w:color w:val="666699"/>
                <w:sz w:val="18"/>
                <w:szCs w:val="18"/>
              </w:rPr>
              <w:t> </w:t>
            </w:r>
            <w:proofErr w:type="gramEnd"/>
            <w:hyperlink r:id="rId11" w:tgtFrame="_blank" w:history="1">
              <w:r>
                <w:rPr>
                  <w:rStyle w:val="Hyperlink"/>
                  <w:rFonts w:ascii="Century Gothic" w:hAnsi="Century Gothic"/>
                  <w:sz w:val="18"/>
                  <w:szCs w:val="18"/>
                </w:rPr>
                <w:t>www.leadershiparlington.org</w:t>
              </w:r>
            </w:hyperlink>
            <w:r>
              <w:rPr>
                <w:rFonts w:ascii="Century Gothic" w:hAnsi="Century Gothic"/>
                <w:color w:val="666699"/>
                <w:sz w:val="18"/>
                <w:szCs w:val="18"/>
              </w:rPr>
              <w:t> </w:t>
            </w:r>
            <w:r>
              <w:rPr>
                <w:rFonts w:ascii="Century Gothic" w:hAnsi="Century Gothic"/>
                <w:color w:val="000000"/>
                <w:sz w:val="18"/>
                <w:szCs w:val="18"/>
              </w:rPr>
              <w:t>or call 703-528-2522.</w:t>
            </w:r>
          </w:p>
          <w:p w:rsidR="00420BAF" w:rsidRDefault="00420BAF" w:rsidP="00420BAF">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420BAF" w:rsidRPr="00420BAF" w:rsidRDefault="00420BAF" w:rsidP="00420BAF">
            <w:pPr>
              <w:shd w:val="clear" w:color="auto" w:fill="FFFFFF"/>
              <w:jc w:val="center"/>
              <w:rPr>
                <w:rFonts w:ascii="Century Gothic" w:hAnsi="Century Gothic" w:cs="Times New Roman"/>
                <w:color w:val="000000"/>
                <w:sz w:val="18"/>
                <w:szCs w:val="18"/>
              </w:rPr>
            </w:pPr>
            <w:r>
              <w:rPr>
                <w:rFonts w:ascii="Century Gothic" w:hAnsi="Century Gothic"/>
                <w:color w:val="000000"/>
                <w:sz w:val="18"/>
                <w:szCs w:val="18"/>
              </w:rPr>
              <w:t># # #</w:t>
            </w:r>
          </w:p>
        </w:tc>
      </w:tr>
    </w:tbl>
    <w:p w:rsidR="001A6A92" w:rsidRDefault="001A6A92"/>
    <w:sectPr w:rsidR="001A6A92" w:rsidSect="008F227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B3" w:rsidRDefault="00E024B3" w:rsidP="0064480A">
      <w:r>
        <w:separator/>
      </w:r>
    </w:p>
  </w:endnote>
  <w:endnote w:type="continuationSeparator" w:id="0">
    <w:p w:rsidR="00E024B3" w:rsidRDefault="00E024B3" w:rsidP="006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B3" w:rsidRDefault="00E024B3" w:rsidP="0064480A">
      <w:r>
        <w:separator/>
      </w:r>
    </w:p>
  </w:footnote>
  <w:footnote w:type="continuationSeparator" w:id="0">
    <w:p w:rsidR="00E024B3" w:rsidRDefault="00E024B3" w:rsidP="0064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B3" w:rsidRDefault="00E024B3" w:rsidP="0064480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0A"/>
    <w:rsid w:val="00042DDD"/>
    <w:rsid w:val="001256B9"/>
    <w:rsid w:val="00162360"/>
    <w:rsid w:val="001A6A92"/>
    <w:rsid w:val="00280CD0"/>
    <w:rsid w:val="00303212"/>
    <w:rsid w:val="003545CA"/>
    <w:rsid w:val="00395D63"/>
    <w:rsid w:val="00420BAF"/>
    <w:rsid w:val="004D0BEC"/>
    <w:rsid w:val="00591C9E"/>
    <w:rsid w:val="0064480A"/>
    <w:rsid w:val="00793ADA"/>
    <w:rsid w:val="008E444D"/>
    <w:rsid w:val="008F2274"/>
    <w:rsid w:val="00923033"/>
    <w:rsid w:val="009C1485"/>
    <w:rsid w:val="009F1E9F"/>
    <w:rsid w:val="00B71652"/>
    <w:rsid w:val="00B96D45"/>
    <w:rsid w:val="00BB76B0"/>
    <w:rsid w:val="00CE4641"/>
    <w:rsid w:val="00E0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0A"/>
    <w:rPr>
      <w:rFonts w:ascii="Tahoma" w:hAnsi="Tahoma" w:cs="Tahoma"/>
      <w:sz w:val="16"/>
      <w:szCs w:val="16"/>
    </w:rPr>
  </w:style>
  <w:style w:type="character" w:customStyle="1" w:styleId="BalloonTextChar">
    <w:name w:val="Balloon Text Char"/>
    <w:basedOn w:val="DefaultParagraphFont"/>
    <w:link w:val="BalloonText"/>
    <w:uiPriority w:val="99"/>
    <w:semiHidden/>
    <w:rsid w:val="0064480A"/>
    <w:rPr>
      <w:rFonts w:ascii="Tahoma" w:hAnsi="Tahoma" w:cs="Tahoma"/>
      <w:sz w:val="16"/>
      <w:szCs w:val="16"/>
    </w:rPr>
  </w:style>
  <w:style w:type="paragraph" w:styleId="Header">
    <w:name w:val="header"/>
    <w:basedOn w:val="Normal"/>
    <w:link w:val="HeaderChar"/>
    <w:uiPriority w:val="99"/>
    <w:unhideWhenUsed/>
    <w:rsid w:val="0064480A"/>
    <w:pPr>
      <w:tabs>
        <w:tab w:val="center" w:pos="4680"/>
        <w:tab w:val="right" w:pos="9360"/>
      </w:tabs>
    </w:pPr>
  </w:style>
  <w:style w:type="character" w:customStyle="1" w:styleId="HeaderChar">
    <w:name w:val="Header Char"/>
    <w:basedOn w:val="DefaultParagraphFont"/>
    <w:link w:val="Header"/>
    <w:uiPriority w:val="99"/>
    <w:rsid w:val="0064480A"/>
  </w:style>
  <w:style w:type="paragraph" w:styleId="Footer">
    <w:name w:val="footer"/>
    <w:basedOn w:val="Normal"/>
    <w:link w:val="FooterChar"/>
    <w:uiPriority w:val="99"/>
    <w:unhideWhenUsed/>
    <w:rsid w:val="0064480A"/>
    <w:pPr>
      <w:tabs>
        <w:tab w:val="center" w:pos="4680"/>
        <w:tab w:val="right" w:pos="9360"/>
      </w:tabs>
    </w:pPr>
  </w:style>
  <w:style w:type="character" w:customStyle="1" w:styleId="FooterChar">
    <w:name w:val="Footer Char"/>
    <w:basedOn w:val="DefaultParagraphFont"/>
    <w:link w:val="Footer"/>
    <w:uiPriority w:val="99"/>
    <w:rsid w:val="0064480A"/>
  </w:style>
  <w:style w:type="table" w:styleId="TableGrid">
    <w:name w:val="Table Grid"/>
    <w:basedOn w:val="TableNormal"/>
    <w:uiPriority w:val="59"/>
    <w:rsid w:val="0064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4D"/>
    <w:rPr>
      <w:b/>
      <w:bCs/>
    </w:rPr>
  </w:style>
  <w:style w:type="character" w:styleId="Hyperlink">
    <w:name w:val="Hyperlink"/>
    <w:basedOn w:val="DefaultParagraphFont"/>
    <w:uiPriority w:val="99"/>
    <w:unhideWhenUsed/>
    <w:rsid w:val="008E444D"/>
    <w:rPr>
      <w:color w:val="0000FF"/>
      <w:u w:val="single"/>
    </w:rPr>
  </w:style>
  <w:style w:type="paragraph" w:styleId="NormalWeb">
    <w:name w:val="Normal (Web)"/>
    <w:basedOn w:val="Normal"/>
    <w:uiPriority w:val="99"/>
    <w:semiHidden/>
    <w:unhideWhenUsed/>
    <w:rsid w:val="008E444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03212"/>
    <w:rPr>
      <w:color w:val="800080" w:themeColor="followedHyperlink"/>
      <w:u w:val="single"/>
    </w:rPr>
  </w:style>
  <w:style w:type="character" w:customStyle="1" w:styleId="apple-style-span">
    <w:name w:val="apple-style-span"/>
    <w:basedOn w:val="DefaultParagraphFont"/>
    <w:rsid w:val="008F2274"/>
  </w:style>
  <w:style w:type="character" w:customStyle="1" w:styleId="apple-converted-space">
    <w:name w:val="apple-converted-space"/>
    <w:basedOn w:val="DefaultParagraphFont"/>
    <w:rsid w:val="008F2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0A"/>
    <w:rPr>
      <w:rFonts w:ascii="Tahoma" w:hAnsi="Tahoma" w:cs="Tahoma"/>
      <w:sz w:val="16"/>
      <w:szCs w:val="16"/>
    </w:rPr>
  </w:style>
  <w:style w:type="character" w:customStyle="1" w:styleId="BalloonTextChar">
    <w:name w:val="Balloon Text Char"/>
    <w:basedOn w:val="DefaultParagraphFont"/>
    <w:link w:val="BalloonText"/>
    <w:uiPriority w:val="99"/>
    <w:semiHidden/>
    <w:rsid w:val="0064480A"/>
    <w:rPr>
      <w:rFonts w:ascii="Tahoma" w:hAnsi="Tahoma" w:cs="Tahoma"/>
      <w:sz w:val="16"/>
      <w:szCs w:val="16"/>
    </w:rPr>
  </w:style>
  <w:style w:type="paragraph" w:styleId="Header">
    <w:name w:val="header"/>
    <w:basedOn w:val="Normal"/>
    <w:link w:val="HeaderChar"/>
    <w:uiPriority w:val="99"/>
    <w:unhideWhenUsed/>
    <w:rsid w:val="0064480A"/>
    <w:pPr>
      <w:tabs>
        <w:tab w:val="center" w:pos="4680"/>
        <w:tab w:val="right" w:pos="9360"/>
      </w:tabs>
    </w:pPr>
  </w:style>
  <w:style w:type="character" w:customStyle="1" w:styleId="HeaderChar">
    <w:name w:val="Header Char"/>
    <w:basedOn w:val="DefaultParagraphFont"/>
    <w:link w:val="Header"/>
    <w:uiPriority w:val="99"/>
    <w:rsid w:val="0064480A"/>
  </w:style>
  <w:style w:type="paragraph" w:styleId="Footer">
    <w:name w:val="footer"/>
    <w:basedOn w:val="Normal"/>
    <w:link w:val="FooterChar"/>
    <w:uiPriority w:val="99"/>
    <w:unhideWhenUsed/>
    <w:rsid w:val="0064480A"/>
    <w:pPr>
      <w:tabs>
        <w:tab w:val="center" w:pos="4680"/>
        <w:tab w:val="right" w:pos="9360"/>
      </w:tabs>
    </w:pPr>
  </w:style>
  <w:style w:type="character" w:customStyle="1" w:styleId="FooterChar">
    <w:name w:val="Footer Char"/>
    <w:basedOn w:val="DefaultParagraphFont"/>
    <w:link w:val="Footer"/>
    <w:uiPriority w:val="99"/>
    <w:rsid w:val="0064480A"/>
  </w:style>
  <w:style w:type="table" w:styleId="TableGrid">
    <w:name w:val="Table Grid"/>
    <w:basedOn w:val="TableNormal"/>
    <w:uiPriority w:val="59"/>
    <w:rsid w:val="0064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4D"/>
    <w:rPr>
      <w:b/>
      <w:bCs/>
    </w:rPr>
  </w:style>
  <w:style w:type="character" w:styleId="Hyperlink">
    <w:name w:val="Hyperlink"/>
    <w:basedOn w:val="DefaultParagraphFont"/>
    <w:uiPriority w:val="99"/>
    <w:unhideWhenUsed/>
    <w:rsid w:val="008E444D"/>
    <w:rPr>
      <w:color w:val="0000FF"/>
      <w:u w:val="single"/>
    </w:rPr>
  </w:style>
  <w:style w:type="paragraph" w:styleId="NormalWeb">
    <w:name w:val="Normal (Web)"/>
    <w:basedOn w:val="Normal"/>
    <w:uiPriority w:val="99"/>
    <w:semiHidden/>
    <w:unhideWhenUsed/>
    <w:rsid w:val="008E444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03212"/>
    <w:rPr>
      <w:color w:val="800080" w:themeColor="followedHyperlink"/>
      <w:u w:val="single"/>
    </w:rPr>
  </w:style>
  <w:style w:type="character" w:customStyle="1" w:styleId="apple-style-span">
    <w:name w:val="apple-style-span"/>
    <w:basedOn w:val="DefaultParagraphFont"/>
    <w:rsid w:val="008F2274"/>
  </w:style>
  <w:style w:type="character" w:customStyle="1" w:styleId="apple-converted-space">
    <w:name w:val="apple-converted-space"/>
    <w:basedOn w:val="DefaultParagraphFont"/>
    <w:rsid w:val="008F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288">
      <w:bodyDiv w:val="1"/>
      <w:marLeft w:val="0"/>
      <w:marRight w:val="0"/>
      <w:marTop w:val="0"/>
      <w:marBottom w:val="0"/>
      <w:divBdr>
        <w:top w:val="none" w:sz="0" w:space="0" w:color="auto"/>
        <w:left w:val="none" w:sz="0" w:space="0" w:color="auto"/>
        <w:bottom w:val="none" w:sz="0" w:space="0" w:color="auto"/>
        <w:right w:val="none" w:sz="0" w:space="0" w:color="auto"/>
      </w:divBdr>
    </w:div>
    <w:div w:id="305550795">
      <w:bodyDiv w:val="1"/>
      <w:marLeft w:val="0"/>
      <w:marRight w:val="0"/>
      <w:marTop w:val="0"/>
      <w:marBottom w:val="0"/>
      <w:divBdr>
        <w:top w:val="none" w:sz="0" w:space="0" w:color="auto"/>
        <w:left w:val="none" w:sz="0" w:space="0" w:color="auto"/>
        <w:bottom w:val="none" w:sz="0" w:space="0" w:color="auto"/>
        <w:right w:val="none" w:sz="0" w:space="0" w:color="auto"/>
      </w:divBdr>
    </w:div>
    <w:div w:id="729770474">
      <w:bodyDiv w:val="1"/>
      <w:marLeft w:val="0"/>
      <w:marRight w:val="0"/>
      <w:marTop w:val="0"/>
      <w:marBottom w:val="0"/>
      <w:divBdr>
        <w:top w:val="none" w:sz="0" w:space="0" w:color="auto"/>
        <w:left w:val="none" w:sz="0" w:space="0" w:color="auto"/>
        <w:bottom w:val="none" w:sz="0" w:space="0" w:color="auto"/>
        <w:right w:val="none" w:sz="0" w:space="0" w:color="auto"/>
      </w:divBdr>
    </w:div>
    <w:div w:id="866060485">
      <w:bodyDiv w:val="1"/>
      <w:marLeft w:val="0"/>
      <w:marRight w:val="0"/>
      <w:marTop w:val="0"/>
      <w:marBottom w:val="0"/>
      <w:divBdr>
        <w:top w:val="none" w:sz="0" w:space="0" w:color="auto"/>
        <w:left w:val="none" w:sz="0" w:space="0" w:color="auto"/>
        <w:bottom w:val="none" w:sz="0" w:space="0" w:color="auto"/>
        <w:right w:val="none" w:sz="0" w:space="0" w:color="auto"/>
      </w:divBdr>
    </w:div>
    <w:div w:id="1053193048">
      <w:bodyDiv w:val="1"/>
      <w:marLeft w:val="0"/>
      <w:marRight w:val="0"/>
      <w:marTop w:val="0"/>
      <w:marBottom w:val="0"/>
      <w:divBdr>
        <w:top w:val="none" w:sz="0" w:space="0" w:color="auto"/>
        <w:left w:val="none" w:sz="0" w:space="0" w:color="auto"/>
        <w:bottom w:val="none" w:sz="0" w:space="0" w:color="auto"/>
        <w:right w:val="none" w:sz="0" w:space="0" w:color="auto"/>
      </w:divBdr>
      <w:divsChild>
        <w:div w:id="1623343162">
          <w:marLeft w:val="0"/>
          <w:marRight w:val="0"/>
          <w:marTop w:val="0"/>
          <w:marBottom w:val="0"/>
          <w:divBdr>
            <w:top w:val="none" w:sz="0" w:space="0" w:color="auto"/>
            <w:left w:val="none" w:sz="0" w:space="0" w:color="auto"/>
            <w:bottom w:val="none" w:sz="0" w:space="0" w:color="auto"/>
            <w:right w:val="none" w:sz="0" w:space="0" w:color="auto"/>
          </w:divBdr>
        </w:div>
        <w:div w:id="135074225">
          <w:marLeft w:val="0"/>
          <w:marRight w:val="0"/>
          <w:marTop w:val="0"/>
          <w:marBottom w:val="0"/>
          <w:divBdr>
            <w:top w:val="none" w:sz="0" w:space="0" w:color="auto"/>
            <w:left w:val="none" w:sz="0" w:space="0" w:color="auto"/>
            <w:bottom w:val="none" w:sz="0" w:space="0" w:color="auto"/>
            <w:right w:val="none" w:sz="0" w:space="0" w:color="auto"/>
          </w:divBdr>
        </w:div>
      </w:divsChild>
    </w:div>
    <w:div w:id="1171527391">
      <w:bodyDiv w:val="1"/>
      <w:marLeft w:val="0"/>
      <w:marRight w:val="0"/>
      <w:marTop w:val="0"/>
      <w:marBottom w:val="0"/>
      <w:divBdr>
        <w:top w:val="none" w:sz="0" w:space="0" w:color="auto"/>
        <w:left w:val="none" w:sz="0" w:space="0" w:color="auto"/>
        <w:bottom w:val="none" w:sz="0" w:space="0" w:color="auto"/>
        <w:right w:val="none" w:sz="0" w:space="0" w:color="auto"/>
      </w:divBdr>
    </w:div>
    <w:div w:id="1527937482">
      <w:bodyDiv w:val="1"/>
      <w:marLeft w:val="0"/>
      <w:marRight w:val="0"/>
      <w:marTop w:val="0"/>
      <w:marBottom w:val="0"/>
      <w:divBdr>
        <w:top w:val="none" w:sz="0" w:space="0" w:color="auto"/>
        <w:left w:val="none" w:sz="0" w:space="0" w:color="auto"/>
        <w:bottom w:val="none" w:sz="0" w:space="0" w:color="auto"/>
        <w:right w:val="none" w:sz="0" w:space="0" w:color="auto"/>
      </w:divBdr>
      <w:divsChild>
        <w:div w:id="558708492">
          <w:marLeft w:val="0"/>
          <w:marRight w:val="0"/>
          <w:marTop w:val="0"/>
          <w:marBottom w:val="0"/>
          <w:divBdr>
            <w:top w:val="none" w:sz="0" w:space="0" w:color="auto"/>
            <w:left w:val="none" w:sz="0" w:space="0" w:color="auto"/>
            <w:bottom w:val="none" w:sz="0" w:space="0" w:color="auto"/>
            <w:right w:val="none" w:sz="0" w:space="0" w:color="auto"/>
          </w:divBdr>
        </w:div>
      </w:divsChild>
    </w:div>
    <w:div w:id="1758285142">
      <w:bodyDiv w:val="1"/>
      <w:marLeft w:val="0"/>
      <w:marRight w:val="0"/>
      <w:marTop w:val="0"/>
      <w:marBottom w:val="0"/>
      <w:divBdr>
        <w:top w:val="none" w:sz="0" w:space="0" w:color="auto"/>
        <w:left w:val="none" w:sz="0" w:space="0" w:color="auto"/>
        <w:bottom w:val="none" w:sz="0" w:space="0" w:color="auto"/>
        <w:right w:val="none" w:sz="0" w:space="0" w:color="auto"/>
      </w:divBdr>
      <w:divsChild>
        <w:div w:id="195489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20.rs6.net/tn.jsp?e=001kGKTZLbfLzJzHMdNKsF-BNuM_S5oLYpb7CvQD0nCRKVjRCYXMxFGJPULF8h33Txsx1w8vRfzO0XqPIAEGak7GAePvISOuupu2ruIGQ-O5U-QyR6DDr0LHVThZdGe789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oribello@leadershiparlingt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A02C-1506-4359-B385-85876342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Jones</dc:creator>
  <cp:lastModifiedBy>Kate</cp:lastModifiedBy>
  <cp:revision>3</cp:revision>
  <cp:lastPrinted>2011-10-31T20:12:00Z</cp:lastPrinted>
  <dcterms:created xsi:type="dcterms:W3CDTF">2012-10-01T21:10:00Z</dcterms:created>
  <dcterms:modified xsi:type="dcterms:W3CDTF">2012-10-01T21:17:00Z</dcterms:modified>
</cp:coreProperties>
</file>